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A2" w:rsidRDefault="00F433A2" w:rsidP="004C6507">
      <w:pPr>
        <w:rPr>
          <w:b/>
          <w:bCs/>
          <w:sz w:val="28"/>
          <w:szCs w:val="28"/>
        </w:rPr>
      </w:pPr>
    </w:p>
    <w:p w:rsidR="004C6507" w:rsidRDefault="004C6507" w:rsidP="004C6507">
      <w:pPr>
        <w:rPr>
          <w:b/>
          <w:bCs/>
          <w:sz w:val="28"/>
          <w:szCs w:val="28"/>
        </w:rPr>
      </w:pPr>
      <w:r>
        <w:rPr>
          <w:b/>
          <w:bCs/>
          <w:sz w:val="28"/>
          <w:szCs w:val="28"/>
        </w:rPr>
        <w:t>8</w:t>
      </w:r>
      <w:r w:rsidR="00570836">
        <w:rPr>
          <w:b/>
          <w:bCs/>
          <w:sz w:val="28"/>
          <w:szCs w:val="28"/>
        </w:rPr>
        <w:t>2</w:t>
      </w:r>
      <w:r>
        <w:rPr>
          <w:b/>
          <w:bCs/>
          <w:sz w:val="28"/>
          <w:szCs w:val="28"/>
        </w:rPr>
        <w:t xml:space="preserve">. YILINDA </w:t>
      </w:r>
      <w:r w:rsidRPr="00606D71">
        <w:rPr>
          <w:b/>
          <w:bCs/>
          <w:sz w:val="28"/>
          <w:szCs w:val="28"/>
        </w:rPr>
        <w:t>TÜRKİYE EKONOMİ KURUMU</w:t>
      </w:r>
      <w:r>
        <w:rPr>
          <w:b/>
          <w:bCs/>
          <w:sz w:val="28"/>
          <w:szCs w:val="28"/>
        </w:rPr>
        <w:t xml:space="preserve"> </w:t>
      </w:r>
    </w:p>
    <w:p w:rsidR="004C6507" w:rsidRPr="00606D71" w:rsidRDefault="004C6507" w:rsidP="004C6507">
      <w:pPr>
        <w:rPr>
          <w:b/>
          <w:sz w:val="28"/>
          <w:szCs w:val="28"/>
        </w:rPr>
      </w:pPr>
      <w:r>
        <w:rPr>
          <w:b/>
          <w:sz w:val="28"/>
          <w:szCs w:val="28"/>
        </w:rPr>
        <w:t>VE “</w:t>
      </w:r>
      <w:r w:rsidRPr="00606D71">
        <w:rPr>
          <w:b/>
          <w:sz w:val="28"/>
          <w:szCs w:val="28"/>
        </w:rPr>
        <w:t>TASARRUF</w:t>
      </w:r>
      <w:r>
        <w:rPr>
          <w:b/>
          <w:sz w:val="28"/>
          <w:szCs w:val="28"/>
        </w:rPr>
        <w:t xml:space="preserve"> VE YERLİ MALI” HAFTALARI</w:t>
      </w:r>
    </w:p>
    <w:p w:rsidR="00606D71" w:rsidRDefault="00606D71" w:rsidP="00606D71">
      <w:pPr>
        <w:rPr>
          <w:color w:val="000000"/>
          <w:sz w:val="28"/>
          <w:szCs w:val="28"/>
        </w:rPr>
      </w:pPr>
    </w:p>
    <w:p w:rsidR="00570836" w:rsidRDefault="00606D71" w:rsidP="00606D71">
      <w:pPr>
        <w:rPr>
          <w:b/>
          <w:color w:val="000000"/>
        </w:rPr>
      </w:pPr>
      <w:r w:rsidRPr="005B71E1">
        <w:rPr>
          <w:b/>
          <w:color w:val="000000"/>
        </w:rPr>
        <w:t>Ercan Uygur</w:t>
      </w:r>
      <w:r w:rsidR="00570836">
        <w:rPr>
          <w:b/>
          <w:color w:val="000000"/>
        </w:rPr>
        <w:t xml:space="preserve"> </w:t>
      </w:r>
    </w:p>
    <w:p w:rsidR="00F433A2" w:rsidRPr="00570836" w:rsidRDefault="00570836" w:rsidP="00606D71">
      <w:pPr>
        <w:rPr>
          <w:b/>
          <w:color w:val="000000"/>
          <w:sz w:val="22"/>
          <w:szCs w:val="22"/>
        </w:rPr>
      </w:pPr>
      <w:r w:rsidRPr="00570836">
        <w:rPr>
          <w:b/>
          <w:color w:val="000000"/>
          <w:sz w:val="22"/>
          <w:szCs w:val="22"/>
        </w:rPr>
        <w:t xml:space="preserve">Türkiye Ekonomi Kurumu Başkanı </w:t>
      </w:r>
      <w:r w:rsidR="00F433A2" w:rsidRPr="00570836">
        <w:rPr>
          <w:b/>
          <w:color w:val="000000"/>
          <w:sz w:val="22"/>
          <w:szCs w:val="22"/>
        </w:rPr>
        <w:t xml:space="preserve"> </w:t>
      </w:r>
    </w:p>
    <w:p w:rsidR="00F433A2" w:rsidRPr="00570836" w:rsidRDefault="00F433A2" w:rsidP="00606D71">
      <w:pPr>
        <w:rPr>
          <w:b/>
          <w:sz w:val="22"/>
          <w:szCs w:val="22"/>
        </w:rPr>
      </w:pPr>
      <w:r w:rsidRPr="00570836">
        <w:rPr>
          <w:b/>
          <w:sz w:val="22"/>
          <w:szCs w:val="22"/>
        </w:rPr>
        <w:t>12 Aralık 201</w:t>
      </w:r>
      <w:r w:rsidR="00570836" w:rsidRPr="00570836">
        <w:rPr>
          <w:b/>
          <w:sz w:val="22"/>
          <w:szCs w:val="22"/>
        </w:rPr>
        <w:t>1</w:t>
      </w:r>
    </w:p>
    <w:p w:rsidR="00F433A2" w:rsidRDefault="00F433A2" w:rsidP="00606D71"/>
    <w:p w:rsidR="00E03A1D" w:rsidRDefault="00F433A2" w:rsidP="00F433A2">
      <w:pPr>
        <w:jc w:val="both"/>
        <w:rPr>
          <w:i/>
        </w:rPr>
      </w:pPr>
      <w:r>
        <w:rPr>
          <w:i/>
        </w:rPr>
        <w:t xml:space="preserve">- </w:t>
      </w:r>
      <w:r w:rsidR="00440B96" w:rsidRPr="00440B96">
        <w:rPr>
          <w:i/>
        </w:rPr>
        <w:t xml:space="preserve">Türkiye Ekonomi Kurumu </w:t>
      </w:r>
      <w:r w:rsidR="00440B96">
        <w:rPr>
          <w:i/>
        </w:rPr>
        <w:t xml:space="preserve">12 Aralık 1929 tarihinde </w:t>
      </w:r>
      <w:r w:rsidR="00440B96" w:rsidRPr="00440B96">
        <w:rPr>
          <w:i/>
        </w:rPr>
        <w:t>kurulduğunda, 12-18 Aralık haftasını daha sonraki yıllarda “Tasarruf ve Yerli Malı Haftası” olarak kutlamayı kararlaştırmış ve bu karar kurumun ilk tüzüğünde yer almıştı. İlk “Tasarruf ve Yerli Malı Haftası” 12-18 Aralık 1930 tarihinde kutlandı.</w:t>
      </w:r>
    </w:p>
    <w:p w:rsidR="000F5AD9" w:rsidRDefault="000F5AD9" w:rsidP="00F433A2">
      <w:pPr>
        <w:jc w:val="both"/>
        <w:rPr>
          <w:i/>
        </w:rPr>
      </w:pPr>
    </w:p>
    <w:p w:rsidR="00606D71" w:rsidRPr="001B271B" w:rsidRDefault="00606D71" w:rsidP="00606D71">
      <w:pPr>
        <w:rPr>
          <w:b/>
          <w:sz w:val="26"/>
          <w:szCs w:val="26"/>
        </w:rPr>
      </w:pPr>
      <w:bookmarkStart w:id="0" w:name="OLE_LINK3"/>
      <w:r w:rsidRPr="001B271B">
        <w:rPr>
          <w:b/>
          <w:sz w:val="26"/>
          <w:szCs w:val="26"/>
        </w:rPr>
        <w:t>1</w:t>
      </w:r>
      <w:r w:rsidR="005B71E1" w:rsidRPr="001B271B">
        <w:rPr>
          <w:b/>
          <w:sz w:val="26"/>
          <w:szCs w:val="26"/>
        </w:rPr>
        <w:t>.</w:t>
      </w:r>
      <w:r w:rsidRPr="001B271B">
        <w:rPr>
          <w:b/>
          <w:sz w:val="26"/>
          <w:szCs w:val="26"/>
        </w:rPr>
        <w:t xml:space="preserve"> Türkiye Ekonomi Kurumu</w:t>
      </w:r>
      <w:r w:rsidR="00483BEA">
        <w:rPr>
          <w:b/>
          <w:sz w:val="26"/>
          <w:szCs w:val="26"/>
        </w:rPr>
        <w:t>’</w:t>
      </w:r>
      <w:r w:rsidR="005D0B8B">
        <w:rPr>
          <w:b/>
          <w:sz w:val="26"/>
          <w:szCs w:val="26"/>
        </w:rPr>
        <w:t>nun</w:t>
      </w:r>
      <w:r w:rsidRPr="001B271B">
        <w:rPr>
          <w:b/>
          <w:sz w:val="26"/>
          <w:szCs w:val="26"/>
        </w:rPr>
        <w:t xml:space="preserve"> Kuruluş</w:t>
      </w:r>
      <w:r w:rsidR="005D0B8B">
        <w:rPr>
          <w:b/>
          <w:sz w:val="26"/>
          <w:szCs w:val="26"/>
        </w:rPr>
        <w:t>u</w:t>
      </w:r>
    </w:p>
    <w:p w:rsidR="00606D71" w:rsidRDefault="00606D71" w:rsidP="00606D71">
      <w:pPr>
        <w:widowControl w:val="0"/>
        <w:autoSpaceDE w:val="0"/>
        <w:autoSpaceDN w:val="0"/>
        <w:adjustRightInd w:val="0"/>
        <w:jc w:val="both"/>
      </w:pPr>
    </w:p>
    <w:p w:rsidR="00606D71" w:rsidRDefault="00606D71" w:rsidP="00593632">
      <w:pPr>
        <w:widowControl w:val="0"/>
        <w:autoSpaceDE w:val="0"/>
        <w:autoSpaceDN w:val="0"/>
        <w:adjustRightInd w:val="0"/>
        <w:jc w:val="both"/>
      </w:pPr>
      <w:r w:rsidRPr="00DB42DC">
        <w:t xml:space="preserve">Türkiye Ekonomi Kurumu, Milli İktisat ve Tasarruf Cemiyeti adıyla, </w:t>
      </w:r>
      <w:r w:rsidR="00593632">
        <w:t>8</w:t>
      </w:r>
      <w:r w:rsidR="00147A7E">
        <w:t>2</w:t>
      </w:r>
      <w:bookmarkStart w:id="1" w:name="_GoBack"/>
      <w:bookmarkEnd w:id="1"/>
      <w:r w:rsidR="00593632">
        <w:t xml:space="preserve"> yıl önce Büyük Buhranın başladığı dönemde 12 Aralık</w:t>
      </w:r>
      <w:r w:rsidRPr="00DB42DC">
        <w:t xml:space="preserve"> 1929’da Atatürk’ün </w:t>
      </w:r>
      <w:r w:rsidR="005B3A0A">
        <w:t xml:space="preserve">telkiniyle ve onun </w:t>
      </w:r>
      <w:r w:rsidR="00483BEA">
        <w:t xml:space="preserve">himayesinde kuruldu. </w:t>
      </w:r>
      <w:r w:rsidR="00593632">
        <w:t>İ</w:t>
      </w:r>
      <w:r w:rsidR="00483BEA">
        <w:t>lk tüzü</w:t>
      </w:r>
      <w:r w:rsidR="00F50E25">
        <w:t>kt</w:t>
      </w:r>
      <w:r w:rsidR="00483BEA">
        <w:t xml:space="preserve">e </w:t>
      </w:r>
      <w:r w:rsidR="00F50E25">
        <w:t xml:space="preserve">Kurum’un </w:t>
      </w:r>
      <w:r w:rsidR="00483BEA">
        <w:t>kuruluş amaçları şöyle belirtilmişti.</w:t>
      </w:r>
      <w:r w:rsidRPr="00DB42DC">
        <w:t xml:space="preserve"> </w:t>
      </w:r>
    </w:p>
    <w:p w:rsidR="00593632" w:rsidRPr="00DB42DC" w:rsidRDefault="00593632" w:rsidP="00593632">
      <w:pPr>
        <w:widowControl w:val="0"/>
        <w:autoSpaceDE w:val="0"/>
        <w:autoSpaceDN w:val="0"/>
        <w:adjustRightInd w:val="0"/>
        <w:jc w:val="both"/>
      </w:pPr>
    </w:p>
    <w:p w:rsidR="00606D71" w:rsidRPr="00DB42DC" w:rsidRDefault="00483BEA" w:rsidP="00606D71">
      <w:pPr>
        <w:rPr>
          <w:color w:val="000000"/>
        </w:rPr>
      </w:pPr>
      <w:r>
        <w:rPr>
          <w:color w:val="000000"/>
        </w:rPr>
        <w:t>A-</w:t>
      </w:r>
      <w:r w:rsidR="00606D71" w:rsidRPr="00DB42DC">
        <w:rPr>
          <w:color w:val="000000"/>
        </w:rPr>
        <w:t xml:space="preserve"> </w:t>
      </w:r>
      <w:r>
        <w:rPr>
          <w:color w:val="000000"/>
        </w:rPr>
        <w:t xml:space="preserve">Halkı israfla mücadele etmeye, tutumlu yaşamaya ve tasarruf etmeye teşvik etmek. </w:t>
      </w:r>
    </w:p>
    <w:p w:rsidR="00483BEA" w:rsidRDefault="00483BEA" w:rsidP="00606D71">
      <w:pPr>
        <w:rPr>
          <w:color w:val="000000"/>
        </w:rPr>
      </w:pPr>
      <w:r>
        <w:rPr>
          <w:color w:val="000000"/>
        </w:rPr>
        <w:t xml:space="preserve">B- Yerli malların kullanımını teşvik etmek için bu malları tanıtmak ve sevdirmek. </w:t>
      </w:r>
    </w:p>
    <w:p w:rsidR="00F50E25" w:rsidRDefault="00483BEA" w:rsidP="00606D71">
      <w:pPr>
        <w:rPr>
          <w:color w:val="000000"/>
        </w:rPr>
      </w:pPr>
      <w:r>
        <w:rPr>
          <w:color w:val="000000"/>
        </w:rPr>
        <w:t>C- Yerli malların üretimini çoğaltmak</w:t>
      </w:r>
      <w:r w:rsidR="00F50E25">
        <w:rPr>
          <w:color w:val="000000"/>
        </w:rPr>
        <w:t xml:space="preserve">, </w:t>
      </w:r>
      <w:r>
        <w:rPr>
          <w:color w:val="000000"/>
        </w:rPr>
        <w:t xml:space="preserve">bunların dayanıklılığını, kalitesini ve </w:t>
      </w:r>
      <w:r w:rsidR="00F50E25">
        <w:rPr>
          <w:color w:val="000000"/>
        </w:rPr>
        <w:t>beğenilir</w:t>
      </w:r>
      <w:r w:rsidR="00F433A2">
        <w:rPr>
          <w:color w:val="000000"/>
        </w:rPr>
        <w:t>-</w:t>
      </w:r>
      <w:r w:rsidR="00F50E25">
        <w:rPr>
          <w:color w:val="000000"/>
        </w:rPr>
        <w:t xml:space="preserve">liğini yabancı mallar düzeyine getirmek ve fiyatlarını </w:t>
      </w:r>
      <w:r w:rsidR="00895B95">
        <w:rPr>
          <w:color w:val="000000"/>
        </w:rPr>
        <w:t>düşük tutmak</w:t>
      </w:r>
      <w:r w:rsidR="00F50E25">
        <w:rPr>
          <w:color w:val="000000"/>
        </w:rPr>
        <w:t xml:space="preserve"> için çaba göstermek.</w:t>
      </w:r>
    </w:p>
    <w:p w:rsidR="001B271B" w:rsidRDefault="00F50E25" w:rsidP="00606D71">
      <w:pPr>
        <w:rPr>
          <w:color w:val="000000"/>
        </w:rPr>
      </w:pPr>
      <w:r>
        <w:rPr>
          <w:color w:val="000000"/>
        </w:rPr>
        <w:t xml:space="preserve">D- Yerli malların sürümünü arttırmak suretiyle </w:t>
      </w:r>
      <w:r w:rsidR="00895B95">
        <w:rPr>
          <w:color w:val="000000"/>
        </w:rPr>
        <w:t>toplumun</w:t>
      </w:r>
      <w:r>
        <w:rPr>
          <w:color w:val="000000"/>
        </w:rPr>
        <w:t xml:space="preserve"> </w:t>
      </w:r>
      <w:r w:rsidR="00895B95">
        <w:rPr>
          <w:color w:val="000000"/>
        </w:rPr>
        <w:t>refahını yükseltmek</w:t>
      </w:r>
      <w:r>
        <w:rPr>
          <w:color w:val="000000"/>
        </w:rPr>
        <w:t xml:space="preserve">. </w:t>
      </w:r>
    </w:p>
    <w:p w:rsidR="00F50E25" w:rsidRPr="00DB42DC" w:rsidRDefault="00F50E25" w:rsidP="00606D71">
      <w:pPr>
        <w:rPr>
          <w:color w:val="000000"/>
        </w:rPr>
      </w:pPr>
    </w:p>
    <w:p w:rsidR="00780080" w:rsidRDefault="005B3A0A" w:rsidP="00606D71">
      <w:pPr>
        <w:widowControl w:val="0"/>
        <w:autoSpaceDE w:val="0"/>
        <w:autoSpaceDN w:val="0"/>
        <w:adjustRightInd w:val="0"/>
        <w:jc w:val="both"/>
      </w:pPr>
      <w:r>
        <w:t xml:space="preserve">Belirtilen amaçların bir iktisat </w:t>
      </w:r>
      <w:r w:rsidR="00606B89">
        <w:t>kurgusu ve</w:t>
      </w:r>
      <w:r>
        <w:t xml:space="preserve"> süzgecinden geçtiği, içi boş bir “yerli malı kullan” söylemi olmadığı </w:t>
      </w:r>
      <w:r w:rsidR="00606B89">
        <w:t xml:space="preserve">açıktır. </w:t>
      </w:r>
      <w:r w:rsidR="00895B95">
        <w:t xml:space="preserve">Kurum, </w:t>
      </w:r>
      <w:r w:rsidR="009304B2">
        <w:t>Büyük Buhran</w:t>
      </w:r>
      <w:r w:rsidR="00BA4191">
        <w:t>a</w:t>
      </w:r>
      <w:r w:rsidR="009304B2">
        <w:t xml:space="preserve"> ve </w:t>
      </w:r>
      <w:r w:rsidR="004E55FD">
        <w:t xml:space="preserve">Türkiye’nin </w:t>
      </w:r>
      <w:r w:rsidR="009304B2">
        <w:t xml:space="preserve">giderek </w:t>
      </w:r>
      <w:r w:rsidR="00BA4191">
        <w:t>bozulan dış denge</w:t>
      </w:r>
      <w:r w:rsidR="004E55FD">
        <w:t>sine</w:t>
      </w:r>
      <w:r w:rsidR="00BA4191">
        <w:t xml:space="preserve"> karşı </w:t>
      </w:r>
      <w:r w:rsidR="00895B95">
        <w:t>sanayi</w:t>
      </w:r>
      <w:r w:rsidR="00BA4191">
        <w:t>leşme</w:t>
      </w:r>
      <w:r>
        <w:t>y</w:t>
      </w:r>
      <w:r w:rsidR="00BA4191">
        <w:t>i</w:t>
      </w:r>
      <w:r w:rsidR="009304B2">
        <w:t xml:space="preserve">, sanayiyi yaratacak yatırım için </w:t>
      </w:r>
      <w:r w:rsidR="00895B95">
        <w:t>tasarruf e</w:t>
      </w:r>
      <w:r w:rsidR="00780080">
        <w:t xml:space="preserve">tmeyi, </w:t>
      </w:r>
      <w:r w:rsidR="00593632">
        <w:t>kaynak biriktirmeyi</w:t>
      </w:r>
      <w:r w:rsidR="00780080">
        <w:t>;</w:t>
      </w:r>
      <w:r w:rsidR="00895B95">
        <w:t xml:space="preserve"> </w:t>
      </w:r>
      <w:r w:rsidR="009304B2">
        <w:t xml:space="preserve">diğer yandan da </w:t>
      </w:r>
      <w:r w:rsidR="00BA4191">
        <w:t xml:space="preserve">sanayi </w:t>
      </w:r>
      <w:r w:rsidR="009304B2">
        <w:t>üretim</w:t>
      </w:r>
      <w:r w:rsidR="00BA4191">
        <w:t>in</w:t>
      </w:r>
      <w:r w:rsidR="009304B2">
        <w:t xml:space="preserve">e talep yaratmak için yerli malı kullanmayı </w:t>
      </w:r>
      <w:r w:rsidR="00895B95">
        <w:t>vurgulamıştı</w:t>
      </w:r>
      <w:r w:rsidR="00606B89">
        <w:t>r</w:t>
      </w:r>
      <w:r w:rsidR="00895B95">
        <w:t xml:space="preserve">. </w:t>
      </w:r>
    </w:p>
    <w:p w:rsidR="00780080" w:rsidRDefault="00780080" w:rsidP="00606D71">
      <w:pPr>
        <w:widowControl w:val="0"/>
        <w:autoSpaceDE w:val="0"/>
        <w:autoSpaceDN w:val="0"/>
        <w:adjustRightInd w:val="0"/>
        <w:jc w:val="both"/>
      </w:pPr>
    </w:p>
    <w:p w:rsidR="00606D71" w:rsidRPr="00DB42DC" w:rsidRDefault="005B3A0A" w:rsidP="00606D71">
      <w:pPr>
        <w:widowControl w:val="0"/>
        <w:autoSpaceDE w:val="0"/>
        <w:autoSpaceDN w:val="0"/>
        <w:adjustRightInd w:val="0"/>
        <w:jc w:val="both"/>
      </w:pPr>
      <w:r>
        <w:t>Bu kurguda</w:t>
      </w:r>
      <w:r w:rsidR="00606B89">
        <w:t>;</w:t>
      </w:r>
      <w:r>
        <w:t xml:space="preserve"> kalite</w:t>
      </w:r>
      <w:r w:rsidR="00606B89">
        <w:t>, fiyat ve rekabet gibi önemli ekonomik kavramlar</w:t>
      </w:r>
      <w:r w:rsidR="004E55FD">
        <w:t xml:space="preserve">ın altı çizilmiştir. </w:t>
      </w:r>
      <w:r w:rsidR="00421CC1">
        <w:t xml:space="preserve">Türkiye Ekonomi Kurumu’nun </w:t>
      </w:r>
      <w:r w:rsidR="00F50E25">
        <w:t>8</w:t>
      </w:r>
      <w:r w:rsidR="00570836">
        <w:t>2</w:t>
      </w:r>
      <w:r w:rsidR="00421CC1">
        <w:t xml:space="preserve">. kuruluş yılını kutladığımız </w:t>
      </w:r>
      <w:r w:rsidR="00895B95">
        <w:t xml:space="preserve">ve </w:t>
      </w:r>
      <w:r w:rsidR="001B271B">
        <w:t>küresel bunalım</w:t>
      </w:r>
      <w:r w:rsidR="004E55FD">
        <w:t>ın etkilerinin</w:t>
      </w:r>
      <w:r w:rsidR="001B271B">
        <w:t xml:space="preserve"> </w:t>
      </w:r>
      <w:r w:rsidR="004E55FD">
        <w:t xml:space="preserve">sürdüğü </w:t>
      </w:r>
      <w:r w:rsidR="00895B95">
        <w:t>bugünlerde</w:t>
      </w:r>
      <w:r>
        <w:t>,</w:t>
      </w:r>
      <w:r w:rsidR="00895B95">
        <w:t xml:space="preserve"> </w:t>
      </w:r>
      <w:r w:rsidR="001E39BE">
        <w:t xml:space="preserve">belirttiğimiz </w:t>
      </w:r>
      <w:r>
        <w:t>vurgulama</w:t>
      </w:r>
      <w:r w:rsidR="001E39BE">
        <w:t>ları</w:t>
      </w:r>
      <w:r>
        <w:t xml:space="preserve"> </w:t>
      </w:r>
      <w:r w:rsidR="00895B95">
        <w:t xml:space="preserve">hatırlatmak isteriz.  </w:t>
      </w:r>
    </w:p>
    <w:p w:rsidR="001B271B" w:rsidRDefault="001B271B" w:rsidP="00606D71">
      <w:pPr>
        <w:rPr>
          <w:b/>
          <w:sz w:val="26"/>
          <w:szCs w:val="26"/>
        </w:rPr>
      </w:pPr>
    </w:p>
    <w:p w:rsidR="00606D71" w:rsidRPr="001B271B" w:rsidRDefault="005B71E1" w:rsidP="00606D71">
      <w:pPr>
        <w:rPr>
          <w:b/>
          <w:sz w:val="26"/>
          <w:szCs w:val="26"/>
        </w:rPr>
      </w:pPr>
      <w:r w:rsidRPr="001B271B">
        <w:rPr>
          <w:b/>
          <w:sz w:val="26"/>
          <w:szCs w:val="26"/>
        </w:rPr>
        <w:t>2</w:t>
      </w:r>
      <w:r w:rsidR="00606D71" w:rsidRPr="001B271B">
        <w:rPr>
          <w:b/>
          <w:sz w:val="26"/>
          <w:szCs w:val="26"/>
        </w:rPr>
        <w:t>. “T</w:t>
      </w:r>
      <w:r w:rsidRPr="001B271B">
        <w:rPr>
          <w:b/>
          <w:sz w:val="26"/>
          <w:szCs w:val="26"/>
        </w:rPr>
        <w:t>asarruf ve Yerli Malı</w:t>
      </w:r>
      <w:r w:rsidR="00606D71" w:rsidRPr="001B271B">
        <w:rPr>
          <w:b/>
          <w:sz w:val="26"/>
          <w:szCs w:val="26"/>
        </w:rPr>
        <w:t>” H</w:t>
      </w:r>
      <w:r w:rsidRPr="001B271B">
        <w:rPr>
          <w:b/>
          <w:sz w:val="26"/>
          <w:szCs w:val="26"/>
        </w:rPr>
        <w:t>aftaları</w:t>
      </w:r>
    </w:p>
    <w:bookmarkEnd w:id="0"/>
    <w:p w:rsidR="00F433A2" w:rsidRDefault="00F433A2" w:rsidP="00F433A2">
      <w:pPr>
        <w:jc w:val="both"/>
      </w:pPr>
    </w:p>
    <w:p w:rsidR="00F433A2" w:rsidRDefault="00440B96" w:rsidP="00F433A2">
      <w:pPr>
        <w:jc w:val="both"/>
      </w:pPr>
      <w:r>
        <w:t>Türkiye Ekonomi Kurumu kurulduğunda, 12-18 Aralık haftasını daha sonraki yıllarda “Tasarruf ve Yerli Malı Haftası” olarak kutlamayı kararlaştırmış ve bu karar kurumun ilk tüzüğünde yer almıştı. İlk “Tasarruf ve Yerli Malı Haftası” 12-18 Aralık 1930 tarihinde kutlandı.</w:t>
      </w:r>
    </w:p>
    <w:p w:rsidR="00440B96" w:rsidRDefault="00440B96" w:rsidP="00F433A2">
      <w:pPr>
        <w:jc w:val="both"/>
      </w:pPr>
      <w:r>
        <w:t xml:space="preserve">  </w:t>
      </w:r>
    </w:p>
    <w:p w:rsidR="00606D71" w:rsidRPr="00DB42DC" w:rsidRDefault="00606D71" w:rsidP="00F433A2">
      <w:pPr>
        <w:jc w:val="both"/>
        <w:rPr>
          <w:color w:val="000000"/>
        </w:rPr>
      </w:pPr>
      <w:r>
        <w:t xml:space="preserve">12 </w:t>
      </w:r>
      <w:r w:rsidRPr="00433E9B">
        <w:rPr>
          <w:color w:val="000000"/>
        </w:rPr>
        <w:t>Aralık 1934</w:t>
      </w:r>
      <w:r>
        <w:rPr>
          <w:color w:val="000000"/>
        </w:rPr>
        <w:t>’te</w:t>
      </w:r>
      <w:r w:rsidRPr="00433E9B">
        <w:rPr>
          <w:color w:val="000000"/>
        </w:rPr>
        <w:t xml:space="preserve"> </w:t>
      </w:r>
      <w:r>
        <w:rPr>
          <w:color w:val="000000"/>
        </w:rPr>
        <w:t xml:space="preserve">haftanın adı </w:t>
      </w:r>
      <w:r w:rsidR="00BD4029">
        <w:rPr>
          <w:color w:val="000000"/>
        </w:rPr>
        <w:t>“</w:t>
      </w:r>
      <w:r w:rsidRPr="00D64EC3">
        <w:rPr>
          <w:rStyle w:val="Gl"/>
          <w:b w:val="0"/>
          <w:color w:val="000000"/>
        </w:rPr>
        <w:t>Milli Ekonomi ve Yerli Mallar Haftası</w:t>
      </w:r>
      <w:r w:rsidR="00BD4029">
        <w:rPr>
          <w:rStyle w:val="Gl"/>
          <w:b w:val="0"/>
          <w:color w:val="000000"/>
        </w:rPr>
        <w:t>”</w:t>
      </w:r>
      <w:r w:rsidRPr="00D64EC3">
        <w:rPr>
          <w:b/>
          <w:color w:val="000000"/>
        </w:rPr>
        <w:t xml:space="preserve"> </w:t>
      </w:r>
      <w:r>
        <w:rPr>
          <w:color w:val="000000"/>
        </w:rPr>
        <w:t>olarak değiştirildi.</w:t>
      </w:r>
      <w:r w:rsidR="00BA4191">
        <w:rPr>
          <w:color w:val="000000"/>
        </w:rPr>
        <w:t xml:space="preserve"> </w:t>
      </w:r>
      <w:r w:rsidRPr="00DB42DC">
        <w:t xml:space="preserve">Kurum’un öncülüğünde </w:t>
      </w:r>
      <w:r w:rsidRPr="00DB42DC">
        <w:rPr>
          <w:color w:val="000000"/>
        </w:rPr>
        <w:t>1930’larda ve 1940’larda tüm Türkiye’de yaygın olarak kutlanan haftanın adı</w:t>
      </w:r>
      <w:r>
        <w:rPr>
          <w:color w:val="000000"/>
        </w:rPr>
        <w:t>,</w:t>
      </w:r>
      <w:r w:rsidRPr="00DB42DC">
        <w:rPr>
          <w:color w:val="000000"/>
        </w:rPr>
        <w:t xml:space="preserve"> 1946 yılından başlayarak </w:t>
      </w:r>
      <w:r>
        <w:rPr>
          <w:color w:val="000000"/>
        </w:rPr>
        <w:t>“</w:t>
      </w:r>
      <w:r w:rsidRPr="00DB42DC">
        <w:rPr>
          <w:color w:val="000000"/>
        </w:rPr>
        <w:t>Yerli Malı Haftası</w:t>
      </w:r>
      <w:r>
        <w:rPr>
          <w:color w:val="000000"/>
        </w:rPr>
        <w:t>”</w:t>
      </w:r>
      <w:r w:rsidRPr="00DB42DC">
        <w:rPr>
          <w:color w:val="000000"/>
        </w:rPr>
        <w:t xml:space="preserve"> olarak kısaltıldı. </w:t>
      </w:r>
    </w:p>
    <w:p w:rsidR="00BA4191" w:rsidRDefault="00BA4191" w:rsidP="00F433A2">
      <w:pPr>
        <w:jc w:val="both"/>
      </w:pPr>
    </w:p>
    <w:p w:rsidR="00606D71" w:rsidRDefault="00606D71" w:rsidP="00F433A2">
      <w:pPr>
        <w:jc w:val="both"/>
        <w:rPr>
          <w:color w:val="000000"/>
        </w:rPr>
      </w:pPr>
      <w:r>
        <w:t xml:space="preserve">Haftanın adı, 1950 yılında “Ekonomi ve Yerli Malı Haftası”, 1983 yılında ise </w:t>
      </w:r>
      <w:r>
        <w:rPr>
          <w:color w:val="000000"/>
        </w:rPr>
        <w:t>“</w:t>
      </w:r>
      <w:r w:rsidRPr="00D61FD0">
        <w:rPr>
          <w:color w:val="000000"/>
        </w:rPr>
        <w:t>Tutum, Yatırım ve Türk Malları Haftası</w:t>
      </w:r>
      <w:r>
        <w:rPr>
          <w:color w:val="000000"/>
        </w:rPr>
        <w:t>”</w:t>
      </w:r>
      <w:r w:rsidRPr="00D61FD0">
        <w:rPr>
          <w:color w:val="000000"/>
        </w:rPr>
        <w:t xml:space="preserve"> oldu.</w:t>
      </w:r>
      <w:r>
        <w:rPr>
          <w:color w:val="000000"/>
        </w:rPr>
        <w:t xml:space="preserve"> Ancak daha sonraki yıllarda hafta kısaca “Yerli Mallar Haftası” olarak adlandırıldı, önemini yitirdi, gündemden düştü.  </w:t>
      </w:r>
    </w:p>
    <w:p w:rsidR="00606D71" w:rsidRDefault="00606D71" w:rsidP="00F433A2">
      <w:pPr>
        <w:jc w:val="both"/>
        <w:rPr>
          <w:color w:val="000000"/>
        </w:rPr>
      </w:pPr>
    </w:p>
    <w:p w:rsidR="000F5AD9" w:rsidRDefault="00780080" w:rsidP="00570836">
      <w:pPr>
        <w:jc w:val="both"/>
      </w:pPr>
      <w:r>
        <w:rPr>
          <w:color w:val="000000"/>
        </w:rPr>
        <w:t xml:space="preserve">Ancak </w:t>
      </w:r>
      <w:r w:rsidR="000F5AD9">
        <w:rPr>
          <w:color w:val="000000"/>
        </w:rPr>
        <w:t xml:space="preserve">tasarruf </w:t>
      </w:r>
      <w:r>
        <w:rPr>
          <w:color w:val="000000"/>
        </w:rPr>
        <w:t>konu</w:t>
      </w:r>
      <w:r w:rsidR="000F5AD9">
        <w:rPr>
          <w:color w:val="000000"/>
        </w:rPr>
        <w:t>s</w:t>
      </w:r>
      <w:r>
        <w:rPr>
          <w:color w:val="000000"/>
        </w:rPr>
        <w:t>u</w:t>
      </w:r>
      <w:r w:rsidR="000F5AD9">
        <w:rPr>
          <w:color w:val="000000"/>
        </w:rPr>
        <w:t>nu</w:t>
      </w:r>
      <w:r>
        <w:rPr>
          <w:color w:val="000000"/>
        </w:rPr>
        <w:t xml:space="preserve"> </w:t>
      </w:r>
      <w:r w:rsidR="000F5AD9">
        <w:rPr>
          <w:color w:val="000000"/>
        </w:rPr>
        <w:t xml:space="preserve">tüm dünyada </w:t>
      </w:r>
      <w:r>
        <w:rPr>
          <w:color w:val="000000"/>
        </w:rPr>
        <w:t xml:space="preserve">önemseyenler de var. </w:t>
      </w:r>
      <w:r w:rsidR="00E03A1D">
        <w:rPr>
          <w:color w:val="000000"/>
        </w:rPr>
        <w:t>Örneğin, 31 Ekim 1924’te ilan edilen Dünya Tasarruf günü her 31 Ekim’de birçok ülkede kutlanıyor.</w:t>
      </w:r>
      <w:r w:rsidR="000F5AD9">
        <w:rPr>
          <w:color w:val="000000"/>
        </w:rPr>
        <w:t xml:space="preserve">  </w:t>
      </w:r>
      <w:r w:rsidR="000F5AD9">
        <w:t xml:space="preserve">ABD ve AB başta olmak üzere gelişmiş ülkeler, kendi sanayilerini ve istihdamlarını korumak üzere önlemler alıyor. Örneğin, ABD’de “Buy American” kampanyası eski ve halen canlı biçimde süren </w:t>
      </w:r>
      <w:r w:rsidR="00570836">
        <w:t>ve</w:t>
      </w:r>
      <w:r w:rsidR="000F5AD9" w:rsidRPr="0031035A">
        <w:t xml:space="preserve"> federal yasalarla güvence altına alın</w:t>
      </w:r>
      <w:r w:rsidR="00570836">
        <w:t>an bir kampanyadı</w:t>
      </w:r>
      <w:r w:rsidR="000F5AD9" w:rsidRPr="0031035A">
        <w:t>r.</w:t>
      </w:r>
      <w:r w:rsidR="00570836">
        <w:t xml:space="preserve"> </w:t>
      </w:r>
      <w:r w:rsidR="000F5AD9" w:rsidRPr="00EB0CAC">
        <w:t xml:space="preserve">Tasarrufun ve yerli malı kullanmanın önemli bir boyutu </w:t>
      </w:r>
      <w:r w:rsidR="00570836">
        <w:t xml:space="preserve">da </w:t>
      </w:r>
      <w:r w:rsidR="000F5AD9" w:rsidRPr="00EB0CAC">
        <w:t>istihdam</w:t>
      </w:r>
      <w:r w:rsidR="00570836">
        <w:t>ı arttıra</w:t>
      </w:r>
      <w:r w:rsidR="00A80EC7">
        <w:t>bilme</w:t>
      </w:r>
      <w:r w:rsidR="000F5AD9" w:rsidRPr="00EB0CAC">
        <w:t xml:space="preserve"> </w:t>
      </w:r>
      <w:r w:rsidR="00A80EC7">
        <w:t>çabasıdır</w:t>
      </w:r>
      <w:r w:rsidR="000F5AD9" w:rsidRPr="00EB0CAC">
        <w:t xml:space="preserve">. </w:t>
      </w:r>
    </w:p>
    <w:p w:rsidR="000F5AD9" w:rsidRDefault="000F5AD9" w:rsidP="00F433A2">
      <w:pPr>
        <w:jc w:val="both"/>
        <w:rPr>
          <w:color w:val="000000"/>
        </w:rPr>
      </w:pPr>
    </w:p>
    <w:p w:rsidR="00606D71" w:rsidRDefault="00606D71" w:rsidP="00F433A2">
      <w:pPr>
        <w:jc w:val="both"/>
        <w:rPr>
          <w:color w:val="000000"/>
        </w:rPr>
      </w:pPr>
      <w:r w:rsidRPr="00781486">
        <w:rPr>
          <w:color w:val="000000"/>
        </w:rPr>
        <w:t>Türkiye</w:t>
      </w:r>
      <w:r w:rsidR="00472CE6">
        <w:rPr>
          <w:color w:val="000000"/>
        </w:rPr>
        <w:t xml:space="preserve"> Ekonomi Kurumu</w:t>
      </w:r>
      <w:r w:rsidRPr="00781486">
        <w:rPr>
          <w:color w:val="000000"/>
        </w:rPr>
        <w:t>’n</w:t>
      </w:r>
      <w:r w:rsidR="00472CE6">
        <w:rPr>
          <w:color w:val="000000"/>
        </w:rPr>
        <w:t>u</w:t>
      </w:r>
      <w:r w:rsidRPr="00781486">
        <w:rPr>
          <w:color w:val="000000"/>
        </w:rPr>
        <w:t xml:space="preserve">n “tasarruf et, yerli malı kullan” söylemi, “dış açığa ve </w:t>
      </w:r>
      <w:r w:rsidR="00F25CDB">
        <w:rPr>
          <w:color w:val="000000"/>
        </w:rPr>
        <w:t>birlikte</w:t>
      </w:r>
      <w:r w:rsidRPr="00781486">
        <w:rPr>
          <w:color w:val="000000"/>
        </w:rPr>
        <w:t xml:space="preserve"> gelen dış borçlanmaya olanak verme” düşüncesinin </w:t>
      </w:r>
      <w:r w:rsidR="00472CE6">
        <w:rPr>
          <w:color w:val="000000"/>
        </w:rPr>
        <w:t xml:space="preserve">de </w:t>
      </w:r>
      <w:r w:rsidRPr="00781486">
        <w:rPr>
          <w:color w:val="000000"/>
        </w:rPr>
        <w:t>ürünü idi. O dönemde, dış açıkların ve dış borçların ülkeyi çıkmaz</w:t>
      </w:r>
      <w:r>
        <w:rPr>
          <w:color w:val="000000"/>
        </w:rPr>
        <w:t>l</w:t>
      </w:r>
      <w:r w:rsidRPr="00781486">
        <w:rPr>
          <w:color w:val="000000"/>
        </w:rPr>
        <w:t>a</w:t>
      </w:r>
      <w:r>
        <w:rPr>
          <w:color w:val="000000"/>
        </w:rPr>
        <w:t>ra</w:t>
      </w:r>
      <w:r w:rsidRPr="00781486">
        <w:rPr>
          <w:color w:val="000000"/>
        </w:rPr>
        <w:t xml:space="preserve"> </w:t>
      </w:r>
      <w:r>
        <w:rPr>
          <w:color w:val="000000"/>
        </w:rPr>
        <w:t>sürükleye</w:t>
      </w:r>
      <w:r w:rsidRPr="00781486">
        <w:rPr>
          <w:color w:val="000000"/>
        </w:rPr>
        <w:t xml:space="preserve">ceği korkusu </w:t>
      </w:r>
      <w:r w:rsidR="00780080">
        <w:rPr>
          <w:color w:val="000000"/>
        </w:rPr>
        <w:t xml:space="preserve">daha fazla </w:t>
      </w:r>
      <w:r w:rsidRPr="00781486">
        <w:rPr>
          <w:color w:val="000000"/>
        </w:rPr>
        <w:t>vardı.</w:t>
      </w:r>
    </w:p>
    <w:p w:rsidR="005E5191" w:rsidRPr="005E5191" w:rsidRDefault="005E5191" w:rsidP="00F433A2">
      <w:pPr>
        <w:jc w:val="both"/>
        <w:rPr>
          <w:color w:val="000000"/>
        </w:rPr>
      </w:pPr>
    </w:p>
    <w:p w:rsidR="00447667" w:rsidRDefault="00447667" w:rsidP="00447667">
      <w:pPr>
        <w:pStyle w:val="GvdeMetniGirintisi"/>
        <w:spacing w:before="0" w:beforeAutospacing="0" w:after="0" w:afterAutospacing="0"/>
        <w:rPr>
          <w:color w:val="000000"/>
        </w:rPr>
      </w:pPr>
      <w:r>
        <w:rPr>
          <w:color w:val="000000"/>
        </w:rPr>
        <w:t xml:space="preserve">Burada iki noktaya daha değinmek gerekir. </w:t>
      </w:r>
    </w:p>
    <w:p w:rsidR="00447667" w:rsidRDefault="00570836" w:rsidP="00447667">
      <w:pPr>
        <w:pStyle w:val="GvdeMetniGirintisi"/>
        <w:numPr>
          <w:ilvl w:val="0"/>
          <w:numId w:val="2"/>
        </w:numPr>
        <w:spacing w:before="0" w:beforeAutospacing="0" w:after="0" w:afterAutospacing="0"/>
        <w:rPr>
          <w:color w:val="000000"/>
        </w:rPr>
      </w:pPr>
      <w:r>
        <w:rPr>
          <w:color w:val="000000"/>
        </w:rPr>
        <w:t xml:space="preserve">AB </w:t>
      </w:r>
      <w:r w:rsidR="00A80EC7">
        <w:rPr>
          <w:color w:val="000000"/>
        </w:rPr>
        <w:t xml:space="preserve">üyeleri </w:t>
      </w:r>
      <w:r>
        <w:rPr>
          <w:color w:val="000000"/>
        </w:rPr>
        <w:t xml:space="preserve">ve ABD </w:t>
      </w:r>
      <w:r w:rsidR="00A80EC7">
        <w:rPr>
          <w:color w:val="000000"/>
        </w:rPr>
        <w:t xml:space="preserve">gibi </w:t>
      </w:r>
      <w:r>
        <w:rPr>
          <w:color w:val="000000"/>
        </w:rPr>
        <w:t>yüksek borçl</w:t>
      </w:r>
      <w:r w:rsidR="00A80EC7">
        <w:rPr>
          <w:color w:val="000000"/>
        </w:rPr>
        <w:t xml:space="preserve">u ülkelerin bugünlerde düştüğü zor ve içinden çıkılmaz durum, </w:t>
      </w:r>
      <w:r w:rsidR="00447667">
        <w:rPr>
          <w:color w:val="000000"/>
        </w:rPr>
        <w:t xml:space="preserve">makul ölçüleri aşan borçlanma </w:t>
      </w:r>
      <w:r w:rsidR="00A80EC7">
        <w:rPr>
          <w:color w:val="000000"/>
        </w:rPr>
        <w:t>korku</w:t>
      </w:r>
      <w:r w:rsidR="00447667">
        <w:rPr>
          <w:color w:val="000000"/>
        </w:rPr>
        <w:t>su</w:t>
      </w:r>
      <w:r w:rsidR="00A80EC7">
        <w:rPr>
          <w:color w:val="000000"/>
        </w:rPr>
        <w:t>nun ne kadar yerinde olduğunu gösteriyor.</w:t>
      </w:r>
    </w:p>
    <w:p w:rsidR="00606D71" w:rsidRDefault="00447667" w:rsidP="00447667">
      <w:pPr>
        <w:pStyle w:val="GvdeMetniGirintisi"/>
        <w:numPr>
          <w:ilvl w:val="0"/>
          <w:numId w:val="2"/>
        </w:numPr>
        <w:spacing w:before="0" w:beforeAutospacing="0" w:after="0" w:afterAutospacing="0"/>
      </w:pPr>
      <w:r w:rsidRPr="00447667">
        <w:rPr>
          <w:color w:val="000000"/>
        </w:rPr>
        <w:t>B</w:t>
      </w:r>
      <w:r>
        <w:t xml:space="preserve">azı iktisatçıların “tasarruf artarsa tüketim azalır, bu da daha düşük büyüme demektir” türü söylemlerinin yanlış olduğunu belirtmeliyiz. Bu söylem, yatırım ve ihracatı talep unsurları olarak dikkate almıyor. Belli bir gelir düzeyinde daha fazla tasarruf, tüketimde azalma, ancak yatırım ve ihracatda artış demektir. Tasarruf oranı yüksek Çin, Kore, Malezya, Singapur, Tayvan gibi Asya ülkelerine, Şili gibi Latin Amerika ülkelerine ve Almanaya, Norveç gibi Avrupa ülkelerine bakarsak, tasarruf oranlarının görece yüksek, bunu izleyerek yatırım ve ihracat oranlarının da yüksek olduğunu görürüz. </w:t>
      </w:r>
    </w:p>
    <w:p w:rsidR="00AC5CA5" w:rsidRDefault="00AC5CA5" w:rsidP="00AC5CA5">
      <w:pPr>
        <w:pStyle w:val="GvdeMetniGirintisi"/>
        <w:spacing w:before="0" w:beforeAutospacing="0" w:after="0" w:afterAutospacing="0"/>
        <w:ind w:left="720"/>
      </w:pPr>
    </w:p>
    <w:sectPr w:rsidR="00AC5C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335E2"/>
    <w:multiLevelType w:val="hybridMultilevel"/>
    <w:tmpl w:val="D742B7F8"/>
    <w:lvl w:ilvl="0" w:tplc="50A66B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FC043ED"/>
    <w:multiLevelType w:val="hybridMultilevel"/>
    <w:tmpl w:val="D9144BCC"/>
    <w:lvl w:ilvl="0" w:tplc="790C2A58">
      <w:start w:val="1"/>
      <w:numFmt w:val="bullet"/>
      <w:lvlText w:val="-"/>
      <w:lvlJc w:val="left"/>
      <w:pPr>
        <w:tabs>
          <w:tab w:val="num" w:pos="360"/>
        </w:tabs>
        <w:ind w:left="36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71"/>
    <w:rsid w:val="00045737"/>
    <w:rsid w:val="000F5AD9"/>
    <w:rsid w:val="00147A7E"/>
    <w:rsid w:val="001B271B"/>
    <w:rsid w:val="001E0A96"/>
    <w:rsid w:val="001E39BE"/>
    <w:rsid w:val="002635FF"/>
    <w:rsid w:val="0039727F"/>
    <w:rsid w:val="003B02AD"/>
    <w:rsid w:val="00421CC1"/>
    <w:rsid w:val="00440B96"/>
    <w:rsid w:val="00447667"/>
    <w:rsid w:val="00472CE6"/>
    <w:rsid w:val="00483BEA"/>
    <w:rsid w:val="004C6507"/>
    <w:rsid w:val="004E55FD"/>
    <w:rsid w:val="005457D6"/>
    <w:rsid w:val="00570836"/>
    <w:rsid w:val="00593632"/>
    <w:rsid w:val="005B3A0A"/>
    <w:rsid w:val="005B71E1"/>
    <w:rsid w:val="005D0B8B"/>
    <w:rsid w:val="005E5191"/>
    <w:rsid w:val="00606B89"/>
    <w:rsid w:val="00606D71"/>
    <w:rsid w:val="006B1C07"/>
    <w:rsid w:val="00780080"/>
    <w:rsid w:val="00846B7B"/>
    <w:rsid w:val="00895B95"/>
    <w:rsid w:val="009304B2"/>
    <w:rsid w:val="00A80EC7"/>
    <w:rsid w:val="00AB776C"/>
    <w:rsid w:val="00AC5CA5"/>
    <w:rsid w:val="00B776D8"/>
    <w:rsid w:val="00B93DE5"/>
    <w:rsid w:val="00BA014E"/>
    <w:rsid w:val="00BA4191"/>
    <w:rsid w:val="00BD4029"/>
    <w:rsid w:val="00E03A1D"/>
    <w:rsid w:val="00F25CDB"/>
    <w:rsid w:val="00F433A2"/>
    <w:rsid w:val="00F50E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06D71"/>
    <w:rPr>
      <w:b/>
      <w:bCs/>
    </w:rPr>
  </w:style>
  <w:style w:type="paragraph" w:styleId="GvdeMetniGirintisi">
    <w:name w:val="Body Text Indent"/>
    <w:basedOn w:val="Normal"/>
    <w:link w:val="GvdeMetniGirintisiChar"/>
    <w:rsid w:val="00447667"/>
    <w:pPr>
      <w:spacing w:before="100" w:beforeAutospacing="1" w:after="100" w:afterAutospacing="1"/>
    </w:pPr>
    <w:rPr>
      <w:lang w:eastAsia="tr-TR"/>
    </w:rPr>
  </w:style>
  <w:style w:type="character" w:customStyle="1" w:styleId="GvdeMetniGirintisiChar">
    <w:name w:val="Gövde Metni Girintisi Char"/>
    <w:basedOn w:val="VarsaylanParagrafYazTipi"/>
    <w:link w:val="GvdeMetniGirintisi"/>
    <w:rsid w:val="0044766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606D71"/>
    <w:rPr>
      <w:b/>
      <w:bCs/>
    </w:rPr>
  </w:style>
  <w:style w:type="paragraph" w:styleId="GvdeMetniGirintisi">
    <w:name w:val="Body Text Indent"/>
    <w:basedOn w:val="Normal"/>
    <w:link w:val="GvdeMetniGirintisiChar"/>
    <w:rsid w:val="00447667"/>
    <w:pPr>
      <w:spacing w:before="100" w:beforeAutospacing="1" w:after="100" w:afterAutospacing="1"/>
    </w:pPr>
    <w:rPr>
      <w:lang w:eastAsia="tr-TR"/>
    </w:rPr>
  </w:style>
  <w:style w:type="character" w:customStyle="1" w:styleId="GvdeMetniGirintisiChar">
    <w:name w:val="Gövde Metni Girintisi Char"/>
    <w:basedOn w:val="VarsaylanParagrafYazTipi"/>
    <w:link w:val="GvdeMetniGirintisi"/>
    <w:rsid w:val="004476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3534</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TÜRKİYE EKONOMİ KURUMU, TASARRUF VE YERLİ MALI</vt:lpstr>
      <vt:lpstr>TÜRKİYE EKONOMİ KURUMU, TASARRUF VE YERLİ MALI</vt:lpstr>
    </vt:vector>
  </TitlesOfParts>
  <Company>Hewlett-Packard Company</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EKONOMİ KURUMU, TASARRUF VE YERLİ MALI</dc:title>
  <dc:creator>ERCAN UYGUR</dc:creator>
  <cp:lastModifiedBy>Uğur Yalçın KARA</cp:lastModifiedBy>
  <cp:revision>3</cp:revision>
  <dcterms:created xsi:type="dcterms:W3CDTF">2011-12-12T17:19:00Z</dcterms:created>
  <dcterms:modified xsi:type="dcterms:W3CDTF">2011-12-15T10:50:00Z</dcterms:modified>
</cp:coreProperties>
</file>